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79" w:lineRule="exact"/>
        <w:textAlignment w:val="auto"/>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eastAsia" w:eastAsia="黑体" w:cs="Times New Roman"/>
          <w:sz w:val="32"/>
          <w:szCs w:val="32"/>
          <w:lang w:val="en-US" w:eastAsia="zh-CN"/>
        </w:rPr>
        <w:t>8</w:t>
      </w:r>
    </w:p>
    <w:p>
      <w:pPr>
        <w:keepNext w:val="0"/>
        <w:keepLines w:val="0"/>
        <w:pageBreakBefore w:val="0"/>
        <w:widowControl w:val="0"/>
        <w:kinsoku/>
        <w:wordWrap/>
        <w:overflowPunct/>
        <w:topLinePunct w:val="0"/>
        <w:autoSpaceDE/>
        <w:autoSpaceDN/>
        <w:bidi w:val="0"/>
        <w:adjustRightInd w:val="0"/>
        <w:snapToGrid w:val="0"/>
        <w:spacing w:beforeAutospacing="0" w:line="579"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崖州家宴</w:t>
      </w:r>
    </w:p>
    <w:p>
      <w:pPr>
        <w:keepNext w:val="0"/>
        <w:keepLines w:val="0"/>
        <w:pageBreakBefore w:val="0"/>
        <w:widowControl w:val="0"/>
        <w:kinsoku/>
        <w:wordWrap/>
        <w:overflowPunct/>
        <w:topLinePunct w:val="0"/>
        <w:autoSpaceDE/>
        <w:autoSpaceDN/>
        <w:bidi w:val="0"/>
        <w:adjustRightInd w:val="0"/>
        <w:snapToGrid w:val="0"/>
        <w:spacing w:beforeAutospacing="0" w:line="579" w:lineRule="exact"/>
        <w:jc w:val="center"/>
        <w:textAlignment w:val="auto"/>
        <w:rPr>
          <w:rFonts w:hint="default" w:ascii="Times New Roman" w:hAnsi="Times New Roman" w:eastAsia="仿宋_GB2312" w:cs="Times New Roman"/>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崖州家宴是根植于三亚市崖州区本土的传统民俗类非遗项目，是崖州千年古城文脉、海洋渔猎文化与乡村民俗风情的活态载体。项目核心分布于崖州古城、保平村、港门片区等千年古村落与传统渔港，其核心传承内容界定为四大板块：民俗礼制、古法烹饪、祈福仪式与乡土习俗。依托当地依山临海、物产丰饶的地理环境，崖州家宴在世代传承中形成了独树一帜的滨海乡土宴席文化。</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崖州家宴历史渊源深厚，历经千年演变，融合了中原移民饮食礼制、海南本土渔猎习俗与南洋饮食风情，于宋元明清时期逐步形成成熟的宴席规制与民俗体系。在历史传承中，项目不仅保留了“鲜、香、润、糯”的古法烹饪技艺，更注重宴席背后的仪轨与文化内涵。其核心的民俗礼制，严格遵循“面门定位、右高左低”的座次原则与“先冷后热、头尾不向客”的上菜古法；祈福仪式与乡土习俗则贯穿于备席、开宴与收尾的全流程。例如，祭祖宴需先备三牲供品，焚香诵读祝文化宝后方可撤供，族人按辈分分食“福食”；节庆宴饭前需拜神明放鞭炮，全家围炉并由长辈先动筷，晚辈半程敬酒祝寿。这些繁复而庄重的流程，将民间“事死如事生”“红白有别”的传统礼俗生动再现。</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作为地域特色鲜明的民俗文化项目，崖州家宴具备极高的综合价值。历史层面，它完整留存了崖州文化交融与礼制演变的历史印记，是研究海南南部民俗文化的重要载体；社会民俗层面，项目贯穿婚嫁、节庆、祭祖等各类生活场景，其各异的宴席流程与仪式——如祭祖宴重“敬”与“全”，节庆宴重“圆”与“吉”，婚嫁宴重“喜”与“和”——使其成为凝聚乡情、睦邻友善、涵养乡风的重要纽带；技艺文化层面，项目汇聚多项古法烹饪与非遗制作技艺，一菜一韵的吉祥寓意（如油淋茄子寓意顺遂、食鹅寓意祛厄）深刻沉淀了本土民众的生产生活智慧与朴素宇宙观。</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前，崖州家宴整体存续态势良好，民间传承根基稳固，群众文化认同感深厚，各类传统宴席礼俗常态化延续。在官方与社区的共同保护下，通过民俗节庆、校园展演、社区体验等多种形式实现活化传播。然而，项目仍面临青年传承人才断层、部分传统礼仪规范与古法技艺在现代生活节奏中逐步简化流失等发展短板。现阶段，崖州家宴亟需系统性的抢救与保护，以维系其作为民俗活化石的文化价值，使其在现代社会中继续发挥传承民俗、延续地域文脉的重要作用。</w:t>
      </w:r>
    </w:p>
    <w:p>
      <w:pPr>
        <w:keepNext w:val="0"/>
        <w:keepLines w:val="0"/>
        <w:pageBreakBefore w:val="0"/>
        <w:widowControl w:val="0"/>
        <w:kinsoku/>
        <w:wordWrap/>
        <w:overflowPunct/>
        <w:topLinePunct w:val="0"/>
        <w:autoSpaceDE/>
        <w:autoSpaceDN/>
        <w:bidi w:val="0"/>
        <w:spacing w:line="579" w:lineRule="exact"/>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BA7532"/>
    <w:rsid w:val="042D13E6"/>
    <w:rsid w:val="06887047"/>
    <w:rsid w:val="23865A57"/>
    <w:rsid w:val="51BA7532"/>
    <w:rsid w:val="544875D6"/>
    <w:rsid w:val="7EFFD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spacing w:before="100" w:beforeAutospacing="1" w:after="100" w:afterAutospacing="1"/>
      <w:jc w:val="left"/>
      <w:outlineLvl w:val="2"/>
    </w:pPr>
    <w:rPr>
      <w:rFonts w:hint="eastAsia" w:ascii="宋体" w:hAnsi="宋体" w:eastAsia="宋体" w:cs="宋体"/>
      <w:b/>
      <w:bCs/>
      <w:kern w:val="0"/>
      <w:sz w:val="27"/>
      <w:szCs w:val="27"/>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三亚市直属党政机关单位</Company>
  <Pages>2</Pages>
  <Words>0</Words>
  <Characters>0</Characters>
  <Lines>0</Lines>
  <Paragraphs>0</Paragraphs>
  <TotalTime>0</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2026-07-30T08:15:00Z</dcterms:created>
  <dc:creator>微信用户</dc:creator>
  <cp:lastModifiedBy>user</cp:lastModifiedBy>
  <dcterms:modified xsi:type="dcterms:W3CDTF">2026-09-07T17:42:18Z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B506069CDFE94A0A8C56D1FE263D87EA_13</vt:lpwstr>
  </property>
  <property fmtid="{D5CDD505-2E9C-101B-9397-08002B2CF9AE}" pid="4" name="KSOTemplateDocerSaveRecord">
    <vt:lpwstr>eyJoZGlkIjoiYmY4YzhlYjgzZDYzZjFkMmE5NGNiZGJlNDhmNDk4ZWIiLCJ1c2VySWQiOiIxMjYyMzcyNjE1In0=</vt:lpwstr>
  </property>
</Properties>
</file>