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4" w:lineRule="exact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rPr>
          <w:rFonts w:hint="eastAsia" w:eastAsia="微软简标宋"/>
          <w:sz w:val="44"/>
          <w:szCs w:val="44"/>
          <w:lang w:eastAsia="zh-CN"/>
        </w:rPr>
      </w:pPr>
      <w:r>
        <w:rPr>
          <w:rFonts w:hint="eastAsia" w:eastAsia="微软简标宋"/>
          <w:sz w:val="44"/>
          <w:szCs w:val="44"/>
          <w:lang w:eastAsia="zh-CN"/>
        </w:rPr>
        <w:t>202</w:t>
      </w:r>
      <w:r>
        <w:rPr>
          <w:rFonts w:hint="eastAsia" w:eastAsia="微软简标宋"/>
          <w:sz w:val="44"/>
          <w:szCs w:val="44"/>
          <w:lang w:val="en" w:eastAsia="zh-CN"/>
        </w:rPr>
        <w:t>2</w:t>
      </w:r>
      <w:r>
        <w:rPr>
          <w:rFonts w:hint="eastAsia" w:eastAsia="微软简标宋"/>
          <w:sz w:val="44"/>
          <w:szCs w:val="44"/>
          <w:lang w:eastAsia="zh-CN"/>
        </w:rPr>
        <w:t>年第四季度酒店入住率阶段性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rPr>
          <w:rFonts w:hint="eastAsia" w:eastAsia="微软简标宋"/>
          <w:sz w:val="44"/>
          <w:szCs w:val="44"/>
          <w:lang w:eastAsia="zh-CN"/>
        </w:rPr>
      </w:pPr>
      <w:r>
        <w:rPr>
          <w:rFonts w:hint="eastAsia" w:eastAsia="微软简标宋"/>
          <w:sz w:val="44"/>
          <w:szCs w:val="44"/>
          <w:lang w:val="en-US" w:eastAsia="zh-CN"/>
        </w:rPr>
        <w:t>拟奖励企业及奖励金额</w:t>
      </w:r>
    </w:p>
    <w:tbl>
      <w:tblPr>
        <w:tblStyle w:val="3"/>
        <w:tblpPr w:leftFromText="180" w:rightFromText="180" w:vertAnchor="text" w:horzAnchor="page" w:tblpX="1521" w:tblpY="371"/>
        <w:tblOverlap w:val="never"/>
        <w:tblW w:w="94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686"/>
        <w:gridCol w:w="1705"/>
        <w:gridCol w:w="2062"/>
        <w:gridCol w:w="2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标宋" w:hAnsi="微软简标宋" w:eastAsia="微软简标宋" w:cs="微软简标宋"/>
                <w:color w:val="000000"/>
                <w:sz w:val="32"/>
                <w:szCs w:val="32"/>
              </w:rPr>
            </w:pPr>
            <w:r>
              <w:rPr>
                <w:rFonts w:ascii="微软简标宋" w:hAnsi="微软简标宋" w:eastAsia="微软简标宋" w:cs="微软简标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简标宋" w:hAnsi="微软简标宋" w:eastAsia="微软简标宋" w:cs="微软简标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简标宋" w:hAnsi="微软简标宋" w:eastAsia="微软简标宋" w:cs="微软简标宋"/>
                <w:color w:val="000000"/>
                <w:kern w:val="0"/>
                <w:sz w:val="32"/>
                <w:szCs w:val="32"/>
                <w:lang w:val="en-US" w:eastAsia="zh-CN"/>
              </w:rPr>
              <w:t>公司名称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标宋" w:hAnsi="微软简标宋" w:eastAsia="微软简标宋" w:cs="微软简标宋"/>
                <w:color w:val="000000"/>
                <w:sz w:val="32"/>
                <w:szCs w:val="32"/>
              </w:rPr>
            </w:pPr>
            <w:r>
              <w:rPr>
                <w:rFonts w:ascii="微软简标宋" w:hAnsi="微软简标宋" w:eastAsia="微软简标宋" w:cs="微软简标宋"/>
                <w:color w:val="000000"/>
                <w:kern w:val="0"/>
                <w:sz w:val="32"/>
                <w:szCs w:val="32"/>
              </w:rPr>
              <w:t>营业收入（万）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标宋" w:hAnsi="微软简标宋" w:eastAsia="微软简标宋" w:cs="微软简标宋"/>
                <w:color w:val="000000"/>
                <w:sz w:val="32"/>
                <w:szCs w:val="32"/>
              </w:rPr>
            </w:pPr>
            <w:r>
              <w:rPr>
                <w:rFonts w:ascii="微软简标宋" w:hAnsi="微软简标宋" w:eastAsia="微软简标宋" w:cs="微软简标宋"/>
                <w:color w:val="000000"/>
                <w:kern w:val="0"/>
                <w:sz w:val="32"/>
                <w:szCs w:val="32"/>
              </w:rPr>
              <w:t>申报金额（万）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简标宋" w:hAnsi="微软简标宋" w:eastAsia="微软简标宋" w:cs="微软简标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微软简标宋" w:hAnsi="微软简标宋" w:eastAsia="微软简标宋" w:cs="微软简标宋"/>
                <w:color w:val="000000"/>
                <w:kern w:val="0"/>
                <w:sz w:val="32"/>
                <w:szCs w:val="32"/>
                <w:lang w:eastAsia="zh-CN"/>
              </w:rPr>
              <w:t>拟奖励金额（万</w:t>
            </w:r>
            <w:bookmarkStart w:id="0" w:name="_GoBack"/>
            <w:bookmarkEnd w:id="0"/>
            <w:r>
              <w:rPr>
                <w:rFonts w:hint="eastAsia" w:ascii="微软简标宋" w:hAnsi="微软简标宋" w:eastAsia="微软简标宋" w:cs="微软简标宋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三亚美豪利酒店投资有限公司  希尔顿花园酒店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860.76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海南阳光颐和发展有限公司三亚凯悦嘉轩酒店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771.68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三亚亿源酒店管理有限公司轩宇大酒店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272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3512.44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25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215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YTliNmM1YTI4YjkxMjQzMzIxNDJkYjZkOTU3NzgifQ=="/>
  </w:docVars>
  <w:rsids>
    <w:rsidRoot w:val="4DEA5EB8"/>
    <w:rsid w:val="0A7F3347"/>
    <w:rsid w:val="1C5C1FD0"/>
    <w:rsid w:val="411627E0"/>
    <w:rsid w:val="4DEA5EB8"/>
    <w:rsid w:val="59C7109C"/>
    <w:rsid w:val="627E4C6F"/>
    <w:rsid w:val="6EFFB2AB"/>
    <w:rsid w:val="7B11CB3D"/>
    <w:rsid w:val="7D76AAB5"/>
    <w:rsid w:val="7F577699"/>
    <w:rsid w:val="97F56F18"/>
    <w:rsid w:val="AFD9B63D"/>
    <w:rsid w:val="BFEF33DF"/>
    <w:rsid w:val="CBA7D580"/>
    <w:rsid w:val="D5DD5D6C"/>
    <w:rsid w:val="E6DFFBC4"/>
    <w:rsid w:val="EBF0F49D"/>
    <w:rsid w:val="EDEB7C08"/>
    <w:rsid w:val="EFFFD87E"/>
    <w:rsid w:val="F3FB11C3"/>
    <w:rsid w:val="FAE38850"/>
    <w:rsid w:val="FFEA32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686</Words>
  <Characters>838</Characters>
  <Lines>0</Lines>
  <Paragraphs>0</Paragraphs>
  <TotalTime>19</TotalTime>
  <ScaleCrop>false</ScaleCrop>
  <LinksUpToDate>false</LinksUpToDate>
  <CharactersWithSpaces>838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2023-04-07T00:11:00Z</dcterms:created>
  <dc:creator>张冀湘</dc:creator>
  <cp:lastModifiedBy>user</cp:lastModifiedBy>
  <dcterms:modified xsi:type="dcterms:W3CDTF">2023-05-26T15:35:30Z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646118CFE99942349E5542019C4225A2_11</vt:lpwstr>
  </property>
</Properties>
</file>